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OAK.KCB.2621/</w:t>
      </w:r>
      <w:r w:rsidR="005C2C53">
        <w:rPr>
          <w:sz w:val="20"/>
          <w:szCs w:val="20"/>
        </w:rPr>
        <w:t>106</w:t>
      </w:r>
      <w:r>
        <w:rPr>
          <w:sz w:val="20"/>
          <w:szCs w:val="20"/>
        </w:rPr>
        <w:t>/16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717544">
        <w:rPr>
          <w:bCs/>
        </w:rPr>
        <w:t>rawo zamówień publicznych (</w:t>
      </w:r>
      <w:r>
        <w:rPr>
          <w:bCs/>
        </w:rPr>
        <w:t>Dz. U. z 2015 r., poz. 216</w:t>
      </w:r>
      <w:r w:rsidR="009540B1">
        <w:rPr>
          <w:bCs/>
        </w:rPr>
        <w:t>4</w:t>
      </w:r>
      <w:r w:rsidR="00717544">
        <w:rPr>
          <w:bCs/>
        </w:rPr>
        <w:t xml:space="preserve"> z późn.zm.)</w:t>
      </w:r>
    </w:p>
    <w:p w:rsidR="003B66FD" w:rsidRDefault="00782C9F" w:rsidP="003B66FD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3B66FD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r w:rsidR="003B66FD">
        <w:rPr>
          <w:rFonts w:eastAsia="Calibri"/>
          <w:b/>
          <w:i/>
        </w:rPr>
        <w:t xml:space="preserve"> i przeprowadzenie dwudniowego szkolenia w formie warsztatów komputerowych  - </w:t>
      </w:r>
      <w:r w:rsidR="003B66FD">
        <w:rPr>
          <w:b/>
          <w:i/>
        </w:rPr>
        <w:t>Funkcjonowanie i użytkowanie aplikacji głównej Centralnego Systemu Teleinformatycznego, wspierającego obsługę projektów SL2014</w:t>
      </w:r>
      <w:r w:rsidR="003B66FD">
        <w:rPr>
          <w:rFonts w:eastAsia="Calibri"/>
          <w:b/>
          <w:i/>
        </w:rPr>
        <w:t xml:space="preserve">  dla  pracowników Lubelskiej Agencji Wspierania Przedsiębiorczości w Lublinie</w:t>
      </w: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rPr>
          <w:b/>
          <w:bCs/>
        </w:rPr>
      </w:pPr>
      <w:r>
        <w:rPr>
          <w:b/>
          <w:bCs/>
        </w:rPr>
        <w:t>1.Firma szkoleniowa</w:t>
      </w:r>
    </w:p>
    <w:p w:rsidR="00E876D2" w:rsidRDefault="00E876D2" w:rsidP="00E876D2"/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511"/>
        <w:gridCol w:w="2080"/>
        <w:gridCol w:w="2381"/>
        <w:gridCol w:w="2371"/>
        <w:gridCol w:w="2141"/>
      </w:tblGrid>
      <w:tr w:rsidR="00110825" w:rsidTr="004945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25" w:rsidRDefault="00494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494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25" w:rsidRDefault="001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Zamawiającego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25" w:rsidRDefault="001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25" w:rsidRDefault="001108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</w:t>
            </w:r>
          </w:p>
        </w:tc>
      </w:tr>
      <w:tr w:rsidR="00110825" w:rsidTr="004945BB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4945BB">
            <w:r>
              <w:t>1.</w:t>
            </w:r>
          </w:p>
          <w:p w:rsidR="00110825" w:rsidRDefault="00110825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>
            <w:pPr>
              <w:suppressAutoHyphens w:val="0"/>
              <w:autoSpaceDE/>
            </w:pPr>
          </w:p>
          <w:p w:rsidR="00110825" w:rsidRDefault="00110825" w:rsidP="001108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</w:tr>
      <w:tr w:rsidR="00110825" w:rsidTr="004945BB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4945BB">
            <w:r>
              <w:t>2.</w:t>
            </w:r>
          </w:p>
          <w:p w:rsidR="00110825" w:rsidRDefault="00110825" w:rsidP="0041010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>
            <w:pPr>
              <w:suppressAutoHyphens w:val="0"/>
              <w:autoSpaceDE/>
            </w:pPr>
          </w:p>
          <w:p w:rsidR="00110825" w:rsidRDefault="00110825" w:rsidP="001108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  <w:p w:rsidR="00110825" w:rsidRDefault="00110825" w:rsidP="004101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</w:tr>
      <w:tr w:rsidR="00110825" w:rsidTr="004945BB">
        <w:trPr>
          <w:trHeight w:val="4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4945BB" w:rsidP="0041010D">
            <w: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 w:rsidP="004101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  <w:p w:rsidR="00110825" w:rsidRDefault="00110825" w:rsidP="004101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</w:tr>
      <w:tr w:rsidR="00110825" w:rsidTr="004945BB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4945BB" w:rsidP="0041010D">
            <w:r>
              <w:t>4.</w:t>
            </w:r>
          </w:p>
          <w:p w:rsidR="00110825" w:rsidRDefault="00110825" w:rsidP="0041010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>
            <w:pPr>
              <w:suppressAutoHyphens w:val="0"/>
              <w:autoSpaceDE/>
            </w:pPr>
          </w:p>
          <w:p w:rsidR="00110825" w:rsidRDefault="00110825" w:rsidP="001108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 w:rsidP="004101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</w:tr>
      <w:tr w:rsidR="00110825" w:rsidTr="004945BB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4945BB" w:rsidP="0041010D">
            <w:r>
              <w:t>5.</w:t>
            </w:r>
          </w:p>
          <w:p w:rsidR="00110825" w:rsidRDefault="00110825" w:rsidP="0041010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>
            <w:pPr>
              <w:suppressAutoHyphens w:val="0"/>
              <w:autoSpaceDE/>
            </w:pPr>
          </w:p>
          <w:p w:rsidR="00110825" w:rsidRDefault="00110825" w:rsidP="001108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 w:rsidP="004101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</w:tr>
      <w:tr w:rsidR="00110825" w:rsidTr="004945BB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4945BB" w:rsidP="0041010D">
            <w:r>
              <w:t>6.</w:t>
            </w:r>
          </w:p>
          <w:p w:rsidR="00110825" w:rsidRDefault="00110825" w:rsidP="0041010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>
            <w:pPr>
              <w:suppressAutoHyphens w:val="0"/>
              <w:autoSpaceDE/>
            </w:pPr>
          </w:p>
          <w:p w:rsidR="00110825" w:rsidRDefault="00110825" w:rsidP="001108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 w:rsidP="004101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25" w:rsidRDefault="00110825"/>
        </w:tc>
      </w:tr>
    </w:tbl>
    <w:p w:rsidR="00E876D2" w:rsidRDefault="00E876D2" w:rsidP="00E876D2"/>
    <w:p w:rsidR="00E876D2" w:rsidRDefault="00E876D2" w:rsidP="00E876D2"/>
    <w:p w:rsidR="00E876D2" w:rsidRDefault="00E876D2" w:rsidP="00E876D2">
      <w:pPr>
        <w:rPr>
          <w:b/>
        </w:rPr>
      </w:pPr>
      <w:r>
        <w:rPr>
          <w:b/>
        </w:rPr>
        <w:t>2.Trener</w:t>
      </w:r>
    </w:p>
    <w:p w:rsidR="00E876D2" w:rsidRDefault="00E876D2" w:rsidP="00E876D2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81"/>
        <w:gridCol w:w="2005"/>
        <w:gridCol w:w="1937"/>
        <w:gridCol w:w="1787"/>
        <w:gridCol w:w="1854"/>
      </w:tblGrid>
      <w:tr w:rsidR="00EB275C" w:rsidTr="00B36D7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Default="00EB27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C" w:rsidRDefault="00EB27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C" w:rsidRDefault="00EB27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C" w:rsidRDefault="00EB27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EB275C" w:rsidTr="00B23C12">
        <w:trPr>
          <w:trHeight w:val="118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5C" w:rsidRDefault="00EB275C"/>
          <w:p w:rsidR="00EB275C" w:rsidRDefault="00EB275C"/>
          <w:p w:rsidR="00EB275C" w:rsidRDefault="00EB275C"/>
          <w:p w:rsidR="00EB275C" w:rsidRDefault="00EB275C"/>
          <w:p w:rsidR="00EB275C" w:rsidRDefault="00EB275C"/>
          <w:p w:rsidR="00EB275C" w:rsidRDefault="00EB275C"/>
          <w:p w:rsidR="00EB275C" w:rsidRDefault="00EB275C" w:rsidP="00A91158"/>
          <w:p w:rsidR="00EB275C" w:rsidRDefault="00EB275C" w:rsidP="00A91158"/>
          <w:p w:rsidR="00EB275C" w:rsidRDefault="00EB275C" w:rsidP="00A91158"/>
          <w:p w:rsidR="00EB275C" w:rsidRDefault="00EB275C" w:rsidP="00A91158"/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5C" w:rsidRDefault="00EB275C"/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5C" w:rsidRDefault="00EB275C"/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5C" w:rsidRDefault="00EB275C"/>
        </w:tc>
      </w:tr>
      <w:tr w:rsidR="00EB275C" w:rsidTr="006D147A">
        <w:trPr>
          <w:trHeight w:val="464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5C" w:rsidRDefault="00EB275C" w:rsidP="00A91158"/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5C" w:rsidRDefault="00EB275C"/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5C" w:rsidRDefault="00EB275C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275C" w:rsidRDefault="00EB275C"/>
          <w:p w:rsidR="00EB275C" w:rsidRDefault="00EB275C"/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75C" w:rsidRDefault="00EB275C">
            <w:pPr>
              <w:suppressAutoHyphens w:val="0"/>
              <w:autoSpaceDE/>
            </w:pPr>
          </w:p>
          <w:p w:rsidR="00EB275C" w:rsidRDefault="00EB275C" w:rsidP="00E25016"/>
        </w:tc>
      </w:tr>
    </w:tbl>
    <w:p w:rsidR="00E876D2" w:rsidRDefault="00E876D2" w:rsidP="00E876D2"/>
    <w:p w:rsidR="00E876D2" w:rsidRDefault="00E876D2" w:rsidP="00E876D2"/>
    <w:p w:rsidR="00BE5CF1" w:rsidRPr="00BE5CF1" w:rsidRDefault="00E876D2" w:rsidP="00BE5CF1">
      <w:pPr>
        <w:spacing w:line="276" w:lineRule="auto"/>
        <w:jc w:val="both"/>
        <w:rPr>
          <w:lang w:eastAsia="pl-PL"/>
        </w:rPr>
      </w:pPr>
      <w:r>
        <w:rPr>
          <w:b/>
        </w:rPr>
        <w:t>UWAGA</w:t>
      </w:r>
      <w:r>
        <w:t xml:space="preserve">: </w:t>
      </w:r>
      <w:r w:rsidR="00BE5CF1" w:rsidRPr="00BE5CF1">
        <w:rPr>
          <w:rFonts w:eastAsia="Calibri"/>
          <w:i/>
          <w:u w:val="single"/>
          <w:lang w:eastAsia="pl-PL"/>
        </w:rPr>
        <w:t>Informacje na temat wykształcenia i doświadczenia trenera w prowadzeniu szkoleń należy zawrzeć we wzorze formularza cenowego, a na dowód wykonania usług szkoleniowych należy załączyć dowody potwierdzające należyte wykonanie tych usług-np. referencje, protokół. Dokumenty te powinny dotyczyć osobiście trenera, a także  firmy szkoleniowej. Jeżeli  z uzasadnionych przyczyn o charakterze obiektywnym Wykonawca nie jest w stanie uzyskać dokumentów, potwierdzających należyte wykonanie tych usług, załącza oświadczenie.</w:t>
      </w:r>
    </w:p>
    <w:p w:rsidR="00E876D2" w:rsidRPr="00BE5CF1" w:rsidRDefault="00E876D2" w:rsidP="00E876D2">
      <w:pPr>
        <w:spacing w:line="276" w:lineRule="auto"/>
        <w:jc w:val="both"/>
        <w:rPr>
          <w:rFonts w:eastAsia="Calibri"/>
          <w:i/>
          <w:u w:val="single"/>
        </w:rPr>
      </w:pPr>
    </w:p>
    <w:p w:rsidR="00E876D2" w:rsidRDefault="00E876D2" w:rsidP="00E876D2">
      <w:pPr>
        <w:jc w:val="both"/>
        <w:rPr>
          <w:u w:val="single"/>
        </w:rPr>
      </w:pPr>
    </w:p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r>
        <w:t>…………………………….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E876D2">
      <w:r>
        <w:t xml:space="preserve"> </w:t>
      </w:r>
    </w:p>
    <w:p w:rsidR="00E876D2" w:rsidRDefault="00E876D2" w:rsidP="00E876D2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</w:t>
      </w:r>
    </w:p>
    <w:p w:rsidR="00D2675C" w:rsidRDefault="00D2675C" w:rsidP="00D2675C">
      <w:pPr>
        <w:jc w:val="center"/>
        <w:rPr>
          <w:b/>
          <w:sz w:val="56"/>
          <w:szCs w:val="56"/>
        </w:rPr>
      </w:pPr>
    </w:p>
    <w:p w:rsidR="00F96F15" w:rsidRDefault="00F96F15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69" w:rsidRDefault="00BD5E69" w:rsidP="00EE7D7D">
      <w:r>
        <w:separator/>
      </w:r>
    </w:p>
  </w:endnote>
  <w:endnote w:type="continuationSeparator" w:id="0">
    <w:p w:rsidR="00BD5E69" w:rsidRDefault="00BD5E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69" w:rsidRDefault="00BD5E69" w:rsidP="00EE7D7D">
      <w:r>
        <w:separator/>
      </w:r>
    </w:p>
  </w:footnote>
  <w:footnote w:type="continuationSeparator" w:id="0">
    <w:p w:rsidR="00BD5E69" w:rsidRDefault="00BD5E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0825"/>
    <w:rsid w:val="00114145"/>
    <w:rsid w:val="001218D1"/>
    <w:rsid w:val="001673C6"/>
    <w:rsid w:val="0018641A"/>
    <w:rsid w:val="00192E67"/>
    <w:rsid w:val="001F35A7"/>
    <w:rsid w:val="002508E1"/>
    <w:rsid w:val="00275CC1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9116A"/>
    <w:rsid w:val="003A7690"/>
    <w:rsid w:val="003B66FD"/>
    <w:rsid w:val="0041010D"/>
    <w:rsid w:val="0041510E"/>
    <w:rsid w:val="0045622B"/>
    <w:rsid w:val="00470F19"/>
    <w:rsid w:val="004737CC"/>
    <w:rsid w:val="0048751A"/>
    <w:rsid w:val="00491FC9"/>
    <w:rsid w:val="004945BB"/>
    <w:rsid w:val="004C6A05"/>
    <w:rsid w:val="004C7953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37280"/>
    <w:rsid w:val="00756FD3"/>
    <w:rsid w:val="00782C9F"/>
    <w:rsid w:val="0079085A"/>
    <w:rsid w:val="007C28A6"/>
    <w:rsid w:val="007D38D2"/>
    <w:rsid w:val="00801CAC"/>
    <w:rsid w:val="008249BC"/>
    <w:rsid w:val="00831697"/>
    <w:rsid w:val="00836C7D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81E9D"/>
    <w:rsid w:val="00A83526"/>
    <w:rsid w:val="00A850EE"/>
    <w:rsid w:val="00AB6641"/>
    <w:rsid w:val="00AC004E"/>
    <w:rsid w:val="00AE22A2"/>
    <w:rsid w:val="00B85BD4"/>
    <w:rsid w:val="00B95767"/>
    <w:rsid w:val="00B97AA4"/>
    <w:rsid w:val="00BD5E69"/>
    <w:rsid w:val="00BE4A0C"/>
    <w:rsid w:val="00BE5CF1"/>
    <w:rsid w:val="00BF373B"/>
    <w:rsid w:val="00C05320"/>
    <w:rsid w:val="00C27FBE"/>
    <w:rsid w:val="00C53036"/>
    <w:rsid w:val="00C64274"/>
    <w:rsid w:val="00C764C4"/>
    <w:rsid w:val="00C93B46"/>
    <w:rsid w:val="00CE100E"/>
    <w:rsid w:val="00D0236E"/>
    <w:rsid w:val="00D22067"/>
    <w:rsid w:val="00D2675C"/>
    <w:rsid w:val="00D3171D"/>
    <w:rsid w:val="00D8685F"/>
    <w:rsid w:val="00DB1EC2"/>
    <w:rsid w:val="00DD45B2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1E0B-07DE-4E8F-80EC-FA889FB1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2016-04-29T10:29:00Z</cp:lastPrinted>
  <dcterms:created xsi:type="dcterms:W3CDTF">2016-10-24T08:31:00Z</dcterms:created>
  <dcterms:modified xsi:type="dcterms:W3CDTF">2016-10-24T08:31:00Z</dcterms:modified>
</cp:coreProperties>
</file>